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c208d41c544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五月十九日（週一）
</w:t>
          <w:br/>
          <w:t>
</w:t>
          <w:br/>
          <w:t>△建教中心上午十時十分在B408室舉辦「2003暑假海外研習團說明會」。週五下午二時十分將於相同地點舉行另一場說明會。（黃靖淳）
</w:t>
          <w:br/>
          <w:t>
</w:t>
          <w:br/>
          <w:t>△文錙藝術中心下午一時於中心一樓，播放地理文化系列影片「知性之旅──廣州、泉州」。〈劉孟慧〉
</w:t>
          <w:br/>
          <w:t>
</w:t>
          <w:br/>
          <w:t>△學務處衛生保健組即日起至三十日，進行B型肝炎疫苗第三劑注射，已施打過一、二劑的同學，請自備300元及健康護照。（劉孟慧）
</w:t>
          <w:br/>
          <w:t>
</w:t>
          <w:br/>
          <w:t>五月廿日（週二）
</w:t>
          <w:br/>
          <w:t>
</w:t>
          <w:br/>
          <w:t>△淡江之聲「聲驚百綻」招生活動，本週二、週四下午6：45於O303室舉辦招生說明會；報名洽O302室淡江之聲，至本週五（23日）下午五時截止。（林芳鈴）
</w:t>
          <w:br/>
          <w:t>
</w:t>
          <w:br/>
          <w:t>△巧織社晚間六時半於E311室舉辦浮雕課程，主題為「歐風藝術紙浮雕」。（鍾張涵） 
</w:t>
          <w:br/>
          <w:t>
</w:t>
          <w:br/>
          <w:t>五月二十一日（週三）
</w:t>
          <w:br/>
          <w:t>
</w:t>
          <w:br/>
          <w:t>△易學社晚上七時於L305，邀請簡火土老師主講「易經防SARS守則」。（曹瑜倢）
</w:t>
          <w:br/>
          <w:t>
</w:t>
          <w:br/>
          <w:t>△建教中心下午二時在台北校園D101室舉辦「2003暑假海外研習團說明會」。（黃靖淳）
</w:t>
          <w:br/>
          <w:t>
</w:t>
          <w:br/>
          <w:t>△文錙藝術中心下午一時於中心一樓，播放藝術經典系列「藝術家與世界名畫─安格爾」。（劉孟慧）
</w:t>
          <w:br/>
          <w:t>
</w:t>
          <w:br/>
          <w:t>五月廿三日（週五）
</w:t>
          <w:br/>
          <w:t>
</w:t>
          <w:br/>
          <w:t>△易學社每週五下午四時清水祖師廟講經活動：「詩經的易想世界」，由指導老師張文政主講。（曹瑜倢）
</w:t>
          <w:br/>
          <w:t>
</w:t>
          <w:br/>
          <w:t>△文錙藝術中心下午一時於中心一樓，播放「瓶中信」之電影欣賞。（劉孟慧）
</w:t>
          <w:br/>
          <w:t>
</w:t>
          <w:br/>
          <w:t>△土木系晚間六時半於E787室舉辦系友座談會。（鍾張涵）</w:t>
          <w:br/>
        </w:r>
      </w:r>
    </w:p>
  </w:body>
</w:document>
</file>