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25c614ce7d45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點卷成金 最高獎一萬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怡臻淡水校園報導】啥！設計問卷也可以賺錢？！統計系學會舉辦第2屆問卷設計與統計資料分析學術競賽，即日起至28日下午5時受理報名，共分為統計資料分析、問卷設計2組，第1名各可獲得10000元及3000元獎金，歡迎全校大學部同學參與。
</w:t>
          <w:br/>
          <w:t>統計系學會會長統計三莊千惠說明，活動目的是希望同學可以將課業上所學，靈活運用在比賽當中，主題沒有限制，大家可以自由發揮，評分項目包含主題、分析和格式，2組各取前3名及佳作1名。欲參加者請攜帶學生證正反面影本及保證金300元，至統計系系辦公室B1102報名，詳情請洽統計系助理陳莉莉，分機2632。</w:t>
          <w:br/>
        </w:r>
      </w:r>
    </w:p>
  </w:body>
</w:document>
</file>