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9deef7573048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論淡江新鮮人的優質化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追求卓越，止于至善，一直是淡江辦學的理念，卓越並不是一個空洞的概念而已，它應該是切實可行，而且就表現在學校的日常運作之中。淡江有優質的教授陣容，有高效率的行政團隊，經由校長的卓越領導，我們早已受到高度肯定。然而，在止于至善的理想下，學生始終是我們關懷、反省、改進、提升的核心所在。
</w:t>
          <w:br/>
          <w:t>  在本校第106次行政會議上，教務長葛煥昭教授針對94、95、96三學年，新生入學成績做了十分詳細而深入的分析。在大學廣設，招生名額泛濫之際，加上少子化的衝擊，不得不令人對大學生的品質投注更多的關懷，而此次分析亦是為各系所提供絕佳的招生參考，有助招生素質的提升。教務長在結論中指出：本校94—96學年度，甄選入學新生國文、英文、數學三科成績80%以上在均標以上，分發入學新生國文、英文、數學三科60%-70%在均標以上，此中，新生國文及英文成績呈現進步，數學差異不明顯。同時，以上三學年入學新生三科成績，甄選入學者較分發入學者為高。
</w:t>
          <w:br/>
          <w:t>  依教務長的分析，本校近三年的入學新生，成績其實是呈現成長進步的態勢，在此，我們應該對淡江新鮮人的品質給予肯定，而這樣的結果與一般教授主觀的教學感受似乎有些許的差距。我們常聽到教授們對學生的品質及好學程度頗有微詞，然而數字會說話，學生入學時程度其實是有提升的。因此，如果教授的感受是真實的，如果教務長的分析也是合理而正確的，那麼，問題便不應該是學生的素質問題，而是學生入學後的學習態度及努力程度，當然也包含教授們的教導方式及課業要求。易言之，我們願意肯定淡江學生的入學品質，也完全肯定淡江教授的教學與指導的水準，唯一需要再加努力的，應該是如何協助教授提供更多元、更豐富的教學方式與課業內容，以及如何幫助學生及早規畫學習，克服學習瓶頸，享受學習的成就與樂趣，這將是淡江邁向教學卓越的不二法門所在。
</w:t>
          <w:br/>
          <w:t>  值得注意的是，本校學習與教學中心設有教師教學發展組以及學生學習發展組，其主要任務正是協助教授及學生能更有效地教與學，因此，以上單位針對教務長的分析而更進一步展開業務推動，自是責無旁貸之舉。然而，與學生最親近、關係最密切的，仍是系所的各位老師，學教中心只是行政單位，負責種種行政支援，真正的主角仍然是各位老師與同學。相信以淡江高品質的師生，加上優質的行政支援，應能為表現一年勝過一年的淡江新鮮人，提供最優質的學習與成長環境。
</w:t>
          <w:br/>
          <w:t>  感謝教務長的分析報告，讓淡江師生更清楚地認識自己、肯定自己、鼓勵自己。感謝本校老師的指導與奉獻，讓淡江學生如沐春風，品學日進。春雷乍響，萬物滋生，願我全體淡江人再接再勵，以優質基礎加四倍努力，共創淡江卓越勝景。</w:t>
          <w:br/>
        </w:r>
      </w:r>
    </w:p>
  </w:body>
</w:document>
</file>