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3e0f262c7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戰略所圓桌論政治經濟軍事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戰略所主辦的第四屆戰略學術研討會「當代戰略思想的省思與前瞻」於本週五（18日）上午9時在覺生國際會議廳舉行，主席為校長張家宜，並邀請中華歐亞基金會董事長張京育擔任致詞貴賓及專題演講，議程及報名表至網站http://www2.tku.edu.tw/~titx下載。
</w:t>
          <w:br/>
          <w:t>由外交部研究設計委員會主委顏建發、陸委會主任秘書張樹棣及台灣民主基金會執行長林文程分別擔任「當代政治戰略的省思與前瞻」、「當代經濟戰略的省思與前瞻」與「當代軍事戰略的省思與前瞻」主持人，並由中興大學前國政所所長巨克毅等10人發表論文，最後由國際事務副校長戴萬欽主持圓桌論壇，5位專家學者共同參與。本校戰略所所長王高成表示：「期望藉此研討會，邀請國內優秀學者及專家，對戰略思想及我國外交處境等現況深入探討，希望能協助政府研擬最佳的兩岸關係戰略與作為，也能發揮更好的外交關係。」</w:t>
          <w:br/>
        </w:r>
      </w:r>
    </w:p>
  </w:body>
</w:document>
</file>