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d6bc2f91746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智慧之園： 服務社區 蘭陽師生淨灘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4月11日（週五）下午，蘭陽校園主任林志鴻率領教職員生200餘人，結合頭城鄉清潔隊前往頭城鎮「港、澳沙灘」實施淨灘活動，共同為社區環境努力。另與林美社區發展委員會游理事長協調，本學期招募20位服務課程學生，於4月18日起連續3次週五下午至社區參與「金棗的故鄉」，結合學校資源共同發展社區活動。（蘭陽校園）</w:t>
          <w:br/>
        </w:r>
      </w:r>
    </w:p>
  </w:body>
</w:document>
</file>