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21f052822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高中參訪達114所 46%來自北部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是否在校園裡看過一群群天真活潑的高中學生呢？根據教務處招生組資料統計，自93至96學年10月份為止，來校參訪的高中共計有114所高中，總人數已達27496人，招生組組長王嫡瑜說：「透過這樣的參訪活動能讓高中生更認識淡江大學的特色與優勢。」
</w:t>
          <w:br/>
          <w:t>高中參訪是由招生組和全校各院系合作，除了介紹校園，也請高中指定的系所教授演講，讓高中生認識大學生活與學習環境。三年多來，北部高中來校參訪人數約佔總參訪人數的46.2％，有12712人，南部高中則佔35.9％，有9895人，中部和東部則是15.4％和2.2％。
</w:t>
          <w:br/>
          <w:t>另外，本校96學年度新生人數量最多的前40名的高中裡，就有32間是北部的學校，數據顯示，淡江新鮮人約八成以上來自北部高中，其中曾來校參訪的台北市立華江高中，更是本校96學年度推甄入學新生中人數最多的。而中正高中則是96學年度新生中的最大幫，共有106人，其次是市立復興高中的92人及國立中和高中90人。
</w:t>
          <w:br/>
          <w:t>王嫡瑜表示，現在的高中漸漸傾向在自己學校舉辦校園博覽會和招生演講，淡江參與的高中校園博覽會也從93學年的18次增加到95學年的27次，招生演講的邀請也有成長的趨勢。王嫡瑜表示，我們甚至可以從招生演講來觀察高中學校心目中的熱門系所，例如資訊系、大傳系、財金系、建築系、水環系和土木系等都是高中經常邀請的系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4f4e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6be9ae00-d8a7-4717-8611-29b1df616fc3.jpg"/>
                      <pic:cNvPicPr/>
                    </pic:nvPicPr>
                    <pic:blipFill>
                      <a:blip xmlns:r="http://schemas.openxmlformats.org/officeDocument/2006/relationships" r:embed="Rc5356037e8f0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56037e8f04016" /></Relationships>
</file>