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c778412af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好還要更好─紮實精鍊 品格與能力兼具才是企業最愛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《Cheers》雜誌主辦的「2008台灣1000大企業最愛大學生調查」報告日前出爐。如所期待，本校延續過去十年的優異表現，在學校總排名中名列第7，私立大學排名第1，顯示「五虎崗」上的淡江學子，過去一年來在企業職場上的表現，再度受企業領導階層的肯定與青睞。對於本校在此項調查的排名，全體師生同感欣慰與驕傲，但此項調查的排名究竟有何意涵？本校這兩年來在調查項目的表現有何變化？未來應如何更上層樓而有更好的表現？在在發人深省，值得進一步抒論。
</w:t>
          <w:br/>
          <w:t>首先，從調查的內容來看，「企業最愛」的排名係依各校學生在指標項目的評比與加權而定，學生如具備此等特質與能力即為企業所愛。在2008年的調查中，共採用八項指標：專業知識與技術、具有國際觀與外語能力、穩定度與抗壓性高、團隊合作、具有創新能力、學習意願強且可塑性高、具有解決問題能力、融會貫通能力。從這八項指標的性質來看，都是企業領導階層觀察與期待職場成員表現的特質與能力。換言之，八項指標所揭示的特質與能力，也就是職場成功的要素。因此同學們在大學四年或研究所學習過程中，必須認真檢討自己，是否已經充分具備這八項特質與能力。俗云，機會是留給準備好的人，因此同學們必須時時反省：我準備好了嗎？我已經具備這八項特質與能力了嗎？
</w:t>
          <w:br/>
          <w:t>其次，從本校學生在八項調查指標的排名來看，兩年來的表現也頗多啟示而值得重視。2007年的調查中，本校排名在前5名的指標項目包括：團隊合作的排名第5，穩定度與抗壓性高的排名第2，學習意願強且可塑性高排名第4。相較於2007年的項目排名，2008年的調查中，團隊合作的排名晉升為第4，學習意願強且可塑性高的排名晉升為第3，但穩定度與抗壓性高的排名卻未能進入前5名。由此可見，團隊合作及學習意願與可塑性已是本校學生穩定且顯著的特質，也是淡江人深受企業領導階層賞識與偏愛的特質。對於優異的特質表現，淡江人在自豪之餘，更應虛懷若谷，再圖精進；對於退步的表現，也應有所反省和惕勵。再者，在八項指標中，淡江學生有多項能力指標表現尚非卓越突出，諸如專業知能、外語能力、創新能力、解決問題能力、融會貫通能力等，均有努力提升與進步的空間。
</w:t>
          <w:br/>
          <w:t>綜言之，「2008台灣1000大企業最愛大學生調查」已為職場的「能力」作了具體的定義，也為企業所需的「人才」做了很貼切的註解。無庸置疑，職場的表現與成功無關人情，唯有品格與能力兼具才會成為企業的最愛。因此，呼籲本校師生應重視職場能力的培養，舉凡專業學科、通識教育、社團活動及各類課外學習等，均須紮實精鍊、力求卓越。誠如張校長所提示：淡江雖在私校第一，但好還要更好，更不能退步。深切企盼：明年，以至年年，讓淡江人成為企業的最愛。</w:t>
          <w:br/>
        </w:r>
      </w:r>
    </w:p>
  </w:body>
</w:document>
</file>