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e0defaf24240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711 期</w:t>
        </w:r>
      </w:r>
    </w:p>
    <w:p>
      <w:pPr>
        <w:jc w:val="center"/>
      </w:pPr>
      <w:r>
        <w:r>
          <w:rPr>
            <w:rFonts w:ascii="Segoe UI" w:hAnsi="Segoe UI" w:eastAsia="Segoe UI"/>
            <w:sz w:val="32"/>
            <w:color w:val="000000"/>
            <w:b/>
          </w:rPr>
          <w:t>14 TKU STUDENTS ELECTED AS NATIONAL OUTSTANDING YOUTHS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Liu Pai-wen, a senior from the Department of Chinese, together with 13 other students of TKU, have been selected as the China Youth Corps (CYC) 2007 Outstanding College Youths. They will attend an award ceremony sometime in early June in an occasion held to honor the work done by student associations. Liu herself accepted an award on behalf of her fellow students from CYC in March already.
</w:t>
          <w:br/>
          <w:t>
</w:t>
          <w:br/>
          <w:t>According to the Extracurricular Activity Section, those outstanding students who got selected this year, like those of previous years, have met the criteria of having good academic grades, devoting to public services, promoting student club affairs, and having good character. 
</w:t>
          <w:br/>
          <w:t>
</w:t>
          <w:br/>
          <w:t>Liu, for instance, has had admirable record in public services and club events. She has been one of TKU Goodwill Ambassadors in her college life, and through her involvement in TKU Education Program, she has volunteered to help out at various local schools. Furthermore, Li Yi-ting, a senior from the Department of Public Administration, who accepted an award at the Taipei County Outstanding Youths Ceremony last month, was the chair of Tamkang Lu-la-la Student Society and hence organized several big events involving elementary school children. She also has experiences in organizing other events that require great interpersonal skills and passion for public services.
</w:t>
          <w:br/>
          <w:t>
</w:t>
          <w:br/>
          <w:t>Similarly, Jan Ming-ren, a junior from the same department as Li, served once as the executive chair for the preparation workshops organized for TKU service team during winter vacations. Jan Shu-ting, a senior from the Department of English, was the chair of the Dance Club and deputy chair of the Painting and Sketching Club. Yu Chu-hou, a junior from the Department of Information and Library Science, is a key staff member of the Student Association of his department, who promotes departmental affairs and is also a talented softball player that has represented his department many times at intercollegiate events
</w:t>
          <w:br/>
          <w:t>
</w:t>
          <w:br/>
          <w:t>Lin Yi-chun, on the other hand, stood out for his academic performance. He, a doctoral candidate at the Department of Chemistry, works as a TA at the department and won the Best Poster Award at a renowned international conference. One of his papers also won him the Best Paper at the 2007 Chinese Chemistry Association Conference. Huang Kuan-ming, a graduate from the Graduate Institute of Russian and Slavic Studies, is equally outstanding in his academic achievement. He worked as an assistant as well as TA at the Russian Department and also assisted a NSC project. With his language ability, he has worked as a translator and interpreter. Wang Chia Yuan, another grad student from the Graduate Institute of Educational Psychology and Counseling, is an intern at the Taipei City Hospital currently, helping people in need. He has worked as an assistant for professors and the department, too.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840736" cy="2365248"/>
              <wp:effectExtent l="0" t="0" r="0" b="0"/>
              <wp:docPr id="1" name="IMG_94d205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1/m\4102c606-abcc-4fea-a2ad-433b2daa1b04.jpg"/>
                      <pic:cNvPicPr/>
                    </pic:nvPicPr>
                    <pic:blipFill>
                      <a:blip xmlns:r="http://schemas.openxmlformats.org/officeDocument/2006/relationships" r:embed="Rdead362bc51a48cc" cstate="print">
                        <a:extLst>
                          <a:ext uri="{28A0092B-C50C-407E-A947-70E740481C1C}"/>
                        </a:extLst>
                      </a:blip>
                      <a:stretch>
                        <a:fillRect/>
                      </a:stretch>
                    </pic:blipFill>
                    <pic:spPr>
                      <a:xfrm>
                        <a:off x="0" y="0"/>
                        <a:ext cx="2840736" cy="2365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ad362bc51a48cc" /></Relationships>
</file>