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e3cfb9882c40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EU-台灣center　淡江有信心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【記者林世君淡水校園報導】台灣和歐盟關係日漸重要，尤以本校歐研所、歐盟研究中心及歐盟資訊中心對歐洲事務有深入研究，故歐盟執委會副處長Ms. Katarina LINDAHL等6人應外交部之邀來台，於上週四（8日）至本校歐研所參訪，討論交流事宜，由歐盟提供更多支援，促進學術合作。
</w:t>
          <w:br/>
          <w:t>  一行人對淡江國際化、在歐洲多達26所大學姊妹校及歐盟資訊中心等豐富資源印象深刻。此外，6位來賓和歐研所師生座談，討論交換學生及學術交流等議題，並參觀覺生紀念圖書館及歐盟資訊中心。
</w:t>
          <w:br/>
          <w:t>  歐研所所長鄒忠科表示，歐盟將在台灣選擇一所大學設立「EU-台灣center」，獲選大學將獲得台幣4千萬獎助，研究歐盟相關學術。目前最有可能獲選之大學為台大、政大和淡江，在3月時已經有相關人員至本校審查，對於歐盟派人二次審查，鄒忠科說：「我們有信心獲選。」</w:t>
          <w:br/>
        </w:r>
      </w:r>
    </w:p>
  </w:body>
</w:document>
</file>