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7c498afc349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建築系畢業評圖   6月兩岸三地新秀較勁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於本月16至18日在商館展示廳舉辦為期三天的畢業評圖，邀請外校及香港、大陸學者蒞校參與。建築系系主任吳光庭表示，這是第一次有國內學校嘗試邀請國外專家參與建築系學生畢業評圖，他校學者可給學生更多元的建議，促使學生進步，而學者們也對淡江建築系學生的熱忱感到驚訝，並對題目的多樣性深表認同。
</w:t>
          <w:br/>
          <w:t>　　受評作品為建築系學生升上大五時，依指導教授建議自定專題，費時一學年設計完成。除了展示模型，受評同學還針對設計圖進行講解，再由評圖教授發問，通過質詢者才能畢業。另外，通過此次評圖者亦可參加建築系於6月14、15日主辦的「2008建築新人獎」，與兩岸三地建築界新秀一較高下。
</w:t>
          <w:br/>
          <w:t>　　受評作品具多樣性，其中，建築五陳右昇以1：1的比例在三芝親手建了一座樓房，並打算讓父母居住，他說：「表現自己作品的方式很廣，不應為自己設限，對我而言這次評圖不是開始，也不是結束，而是一個找尋答案的歷程。」建築五帥文浩則是把自己的生長歷程與建築相結合，拍一段自傳性的紀錄片，在自己佈置的立體空間內播放講解，他說：「作品探討關於『我』的議題，『我』為何在台北？並訪問了全班畢業生，試圖從他們的訊息中拼湊出什麼是『台北』，經過這次評圖，我似乎看到了一大片未曾接觸過的建築領域。」
</w:t>
          <w:br/>
          <w:t>　　參與評圖的香港大學建築系教授朱濤表示，第一次來台感覺很新鮮，而淡江學生對居住城市的關懷非常獨特，透過豐富的童年回憶及生活經驗設計建築，是其他國家所缺乏的。該活動吸引許多畢業校友、外校學生及建築系學弟妹，建築三陳奕至說：「從學長姐的作品可以感受，他們貫徹自己的想法，即便失敗也不放棄的實踐精神。」建築二陳亭均也說：「看到學長姐的優良表現，會鞭策自己更努力學習。」</w:t>
          <w:br/>
        </w:r>
      </w:r>
    </w:p>
  </w:body>
</w:document>
</file>