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7893f70cf40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充分信任與授權　橫跨商界與學術界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專訪】四十八歲還飛往德國攻讀博士，一年十一個月就取得學位，左手經營有二十多年歷史的冠禮國際有限公司，右手在輔大擔任助理教授，還能編字典。四年級生的德文系校友羅燦慶發揮德文專長，橫跨學術與實務，不管是教學還是貿易，都搞「德」有聲有色。
</w:t>
          <w:br/>
          <w:t>
</w:t>
          <w:br/>
          <w:t>　去年才取得德國耶拿大學跨文化經貿溝通博士的羅燦慶，跌破同班一干年輕小夥子的眼鏡，短短一年十一個月的時間就學成歸國。他淡淡地表示，自己的記憶力早已退化根本比不上年輕學生，實在是多年的教課與從事貿易經驗讓他能對課業迅速的了解與掌握，「是運氣啦！」他謙虛地說。
</w:t>
          <w:br/>
          <w:t>
</w:t>
          <w:br/>
          <w:t>　研究所就讀輔大，退伍後從事貿易工作不久，就分別受邀回母校淡江與輔大擔任講師。目前他在輔大擔任助理教授，教授德文貿易與貿易德語相關課程；另一方面同時經營冠禮國際有限公司，負責家電、酒類、文具、禮贈品等進出口業務，進出口市場國包括德、法、日、南非、香港、匈牙利等國。該公司經營二十二年有成，前年更與德國耶拿大學合作，成立跨文化經貿溝通中心，提供中德貿易諮詢、移轉或雙邊投資所需的相關資訊、跨國文化技術溝通的訓練與服務。
</w:t>
          <w:br/>
          <w:t>
</w:t>
          <w:br/>
          <w:t>　對於又兼課、又擔任公司負責人，如此蠟燭兩頭燒，羅燦慶難道不會分身乏術嗎？他笑著表示：「授權」，就是他分身有術的最佳秘訣，對公司員工的充分信任與溝通，才能使自己多方面發展無後顧之憂。而「教學相長」。使得他一方面教書，另一方面又在教學過程中知所不足，而激發自己不斷學習的動力，同時又將學習理論運用到公司經營上，一舉數得。能將自己在業界的實務經驗貢獻給母校的學弟妹，他覺得很高興，此外自己也能提供第一手德國經貿職場的資訊，算是另一層面的教學。羅燦慶豐富又實際的教學，讓學校許多面臨就業的畢業生受益良多 很多初入社會的新鮮人 都會回母校來找他求救。多才多藝的他，最近還運用教學與工作的豐富知識，編纂了國內第一本德英漢國際貿易字典。他解釋是因為去年指導大四學生的課程所興起，為的是促進學生的學習動機，把所學所做所教發揮「德」淋漓盡致。
</w:t>
          <w:br/>
          <w:t>
</w:t>
          <w:br/>
          <w:t>　回想自己為何會從德文走上經貿、教學，羅燦慶將一切歸於在五虎崗上四年的黃金歲月。「在淡江的日子，是我最快樂、最沒有壓力的時光。」相較於研究所的人際互動少、未來壓力緊迫，淡江詩情畫意的校園，和來自各地的同學一同學習遊玩，那樣無憂無愁、多采多姿的生活，至今仍讓他無法忘懷。也是因為在大二那年下學期他被選為系學會會長，一向負責認真的他為了加強處事能力，暑假就跑到德商黛安芬公司打工，磨練了不少貿易經驗。因為工作態度受肯定，大三暑假更獲得經理推薦到另一家公司工作，從此他對貿易產生了興趣。時值八悾年代國內外貿蓬勃，外文系學生多於此一國際舞台上發揮，羅燦慶畢業後就投入了這一行。
</w:t>
          <w:br/>
          <w:t>
</w:t>
          <w:br/>
          <w:t>　因為希望能在教學方面給學生更多的內容與知識，加上從事貿易之故，與各國文化接觸頻繁，羅燦慶一直希望能到國外充實自己，但因家庭重擔，遲遲無法成行。
</w:t>
          <w:br/>
          <w:t>
</w:t>
          <w:br/>
          <w:t>　直到兩年前，兒女都進大學了，他才又燃起醞釀已久的夢想，毅然放下手邊的工作，將公司的業務交待好，就赴德攻讀博士去了。對於遠距經營公司，會不會有所顧忌？他表示自己當時是完全放手讓部屬去做，不作遙控。因為在德國的自己已非站在第一線，下達的決定不會是最好；且分心只會延遲讀書的時間，因此他做好授權與信任，讓彼此成長。
</w:t>
          <w:br/>
          <w:t>
</w:t>
          <w:br/>
          <w:t>　「四十七歲讀博士的好處是知道自己要什麼、追求什麼、需要什麼。」延遲了二十年才去讀學位，羅燦慶沒有一絲遲疑和擔憂，反而覺得過去他不斷在德國經貿努力耕耘所獲的知識，都成為他實現博士夢的助力。「timing上是最佳的決策點」所以他放心地去實現夢想，「反而是功課的壓力比較大。」他笑著說 。
</w:t>
          <w:br/>
          <w:t>
</w:t>
          <w:br/>
          <w:t>　「打破刻板印象，推動跨文化溝通。」是羅燦慶當下積極進行的工作。他表示現今全球化浪潮勢不可擋的局勢下，學生就學、就業早已不限台灣，放眼大陸、東南亞、甚至其他國家，已屬尋常；與在台外商共事的的情形更是普遍。即使是與同文同種的大陸、新加坡等國，因文化觀念不同，發生摩擦的事件也是時有耳聞，因此如何協調文化間的相異處，讓合作關係發展順利，對文化敏感度的訓練和了解都是很需要的。
</w:t>
          <w:br/>
          <w:t>
</w:t>
          <w:br/>
          <w:t>　「二十一世紀的外語學院學生要面臨的挑戰不只國內的，還包括國外的雙重挑戰。」羅燦慶說。以國內而言，大學生暴增，高階低用的情形已甚普遍。而就業結構的改變，使得現今的學子要有多元的才能。以往外語學院學生負責行銷的優勢，已不復見，而政經情勢的改變，也使外交部與新聞局所需的外語人才減少。國外方面，未來的競爭還包括大陸人才與WTO開放後，外籍人士更是大量湧入國內。當然另一方面也有新機會出現，現在的學習資源豐富，不管是透過網路取得資訊、或是遊學留學都十分方便，加入WTO後，國外大學來台增設分校的機會增加，同時國際交流頻繁，就業市場也相對擴大了，這些都是未來學外文學生的優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152144"/>
              <wp:effectExtent l="0" t="0" r="0" b="0"/>
              <wp:docPr id="1" name="IMG_1b252e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6/m\28d8f23d-92fc-4e54-8abf-22e107129f84.jpg"/>
                      <pic:cNvPicPr/>
                    </pic:nvPicPr>
                    <pic:blipFill>
                      <a:blip xmlns:r="http://schemas.openxmlformats.org/officeDocument/2006/relationships" r:embed="R3bcb1abcdb024e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cb1abcdb024e40" /></Relationships>
</file>