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d1d267c2544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資訊教育成果　明在本校討論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【記者黃靖淳報導】由國科會科學教育處主辦，九十一年度「資訊教育」學門專題研究計畫成果討論會，將於明（23日）起兩天，在淡水校園覺生國際會議廳與I601室兩地點舉行。
</w:t>
          <w:br/>
          <w:t>
</w:t>
          <w:br/>
          <w:t>　成果討論會明日上午九時二十分開始，由本校學術副校長馮朝剛、國科會科教處處長林福來，以及交大教研所教授周倩主持開幕與專題報告，接著於I601室與覺生國際會議廳兩地雙向進行各項研究報告。
</w:t>
          <w:br/>
          <w:t>
</w:t>
          <w:br/>
          <w:t>　參與該討論會對象除了國科會「資訊教育」學門專題研究計畫之主持人及研究人員外，還包括各縣市中、小學教師。本校教科系主任李世忠與英文系副教授衛友賢，分別以「網路教學系統教學方法介面之發展」與「知識論壇－－跨文化合作學習設計與建造」為題發表論文。</w:t>
          <w:br/>
        </w:r>
      </w:r>
    </w:p>
  </w:body>
</w:document>
</file>