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3f37facb4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4生獲日短期交換生獎學金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交流協會日前通知獲2008年度日本交流協會獎學金「短期交換留學生」名單，本校共4人獲獎，分別為日文三林縈姍、日文二陳怡君、中文二廖以寧及日文二陳妍君。每人可獲得每月8萬日幣，最多可領6個月，以及留學準備金15萬日幣。
</w:t>
          <w:br/>
          <w:t>  廖以寧表示，很高興得到獎學金，可以減輕家裡負擔。因修習日文系雙主修，對日文產生很大興趣，廖以寧說：「到日本後，會努力在全日語的環境中把日語學好，將來也希望往日文的學習與研究繼續深造。」陳妍君則表示，此獎學金就像即時雨，對她幫助很大。由於獎學金提供6個月，她說：「會節省一點，把經費運用在學習上。」</w:t>
          <w:br/>
        </w:r>
      </w:r>
    </w:p>
  </w:body>
</w:document>
</file>