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b349116ca4d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兩岸三地建築新星 明日分曉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建築系於本月13日至20日，在西門町紅樓市場舉辦第40屆畢展，以「躍躍踰肆」為主題，除了建築系畢業生，另邀請系友及學弟妹等，共200多人98件作品參展，歡迎前往參觀。此外，建築系將於今明兩天在華山藝文特區舉辦2008新建築人獎評選，邀請兩岸三地的建築新秀參賽，在華山一較高下，選拔建築界明日之星。
</w:t>
          <w:br/>
          <w:t>畢展展場以監獄為布置主軸，畢業生的作品為五年級一整年的學習成果，負責籌劃的建築五呂紹誠開玩笑說：「這一年來真的很辛苦，畢展象徵我們從建築系畢業，就像從深淵逃脫一樣。」建築五何姵璇說：「畢展除了可讓家人了解我在建築系學到什麼，也能讓別人了解我的想法，算是五年來努力的證明。」
</w:t>
          <w:br/>
          <w:t>作品內容讓參展者充分展現自己的創意，建築系系主任吳光庭表示，參展作品深具個人特色，如建築五陳鑫漢的作品「Archi-chair」便把建材及家具相結合，增加建築與室內設計的整體性。
</w:t>
          <w:br/>
          <w:t>在2008新建築人獎方面，共收到兩岸三地150多件作品，包括哈爾濱建築工學院、香港中文大學建築系等，凡於今年畢業的建築系學生皆能參賽。邀請職業建築工程師與兩岸建築系大學教授共17人擔任評審，將選出首獎，獲獎金5萬元，及佳作若干名，各得獎金一萬元。活動召集人、本校建築系副教授鄭晃二表示，建築系學生應多與不同學校學生比較，衡量自己與別人的差距，激勵自己不斷向上。</w:t>
          <w:br/>
        </w:r>
      </w:r>
    </w:p>
  </w:body>
</w:document>
</file>