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5eef0d500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畢業特刊：回憶生活習慣 數學四 高商議淡江時報四格漫畫「阿蛋與阿薑」作者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「哈！我終於畢業了！」上完學生生涯最後一堂課時，我興奮地這麼喊著。我終於，結束了抄筆記念書的日子、要去部隊啃一年的饅頭、當個貨真價實的上班族。
</w:t>
          <w:br/>
          <w:t>   這次的畢業對我來說意義重大：我的暑假從三個月變成了未知數，是長達21年學生身份的休止符，同時也是人生最後一個畢業。
</w:t>
          <w:br/>
          <w:t>    即將邁向嶄新的人生旅程，心中有無比的期待。但在興奮與期待交錯之際，突然殺出了「感傷」這程咬金，對於過去學生時代的種種，不禁湧上心頭，無論是考試前的熬夜念書，凌晨時分呼朋引伴吃宵夜，還是翹掉整個下午的課遊山玩水，這些「生活習慣」如今都成了「回憶片段」，畢業後朋友們各奔東西，見面也不像以前只需上下樓梯，或走到隔壁巷子那麼容易。且畢業搬回桃園後，平時唾手可得的淡水阿給、十元冰淇淋，甚至是我最愛的大吉祥豆腐、滷味王，又變成了久久才能品嚐一次的「旅遊美食」了。
</w:t>
          <w:br/>
          <w:t>    在淡水吃喝玩樂六年，對淡江的離愁濃濃，我會想念，宮燈教室叮得我滿身包的蚊子，安靜到念書會睡著的五星級圖書館…，淡大每一棟建築物都令我戀戀不捨，真想把它們都給搬回家。 
</w:t>
          <w:br/>
          <w:t>    人在每一個人生階段都會成長，我也不例外，感謝淡江把我從宅男的世界拉出來，可以跟其他人溝通電玩漫畫以外的東西了，不過玩心重的我也該收收心，絕對不能翹班當翹課，月底把主管當教授跪！期待大學所學的一切，能成為我的翅膀，乘載夢想高飛，未來如同鳳凰花開般燦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2493264"/>
              <wp:effectExtent l="0" t="0" r="0" b="0"/>
              <wp:docPr id="1" name="IMG_fe290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ae3a2d56-637f-400b-9d0f-53ca60e4c614.jpg"/>
                      <pic:cNvPicPr/>
                    </pic:nvPicPr>
                    <pic:blipFill>
                      <a:blip xmlns:r="http://schemas.openxmlformats.org/officeDocument/2006/relationships" r:embed="R1d9c4d05937b49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9c4d05937b49af" /></Relationships>
</file>