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e9d1b95ea84d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ENGLISH CAMP ON INTERNATIONAL CULTURES GIVES YOU A WONDERFUL SUMMER VACATION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Office of International Exchanges and International Education (OIEIE), in cooperation with Teaching Excellence Projects, will hold an “English Camp on International Cultures” between August 8th and August 21st during the summer vacation. The OIEIE had organized a language and cultural camp last winter break.
</w:t>
          <w:br/>
          <w:t>
</w:t>
          <w:br/>
          <w:t>The camp is free of charge and accepts the children of TKU staff who study in college. The OIEIE will hold a briefing of such an event at twelve o’clock on Monday (July 2nd) at I501. Those who are interested should apply immediately.
</w:t>
          <w:br/>
          <w:t>
</w:t>
          <w:br/>
          <w:t>Throughout the camp, students need to talk in English and are arranged to live at the in TKU dorm. Shiu Hung-jung, of OIEIE expresses, “In order to let students learn English efficiently, we reduce the range of activity scope and put emphasis on learning international etiquettes, introducing Taiwanese cultures, arts, and scenic spots in English. Moreover, we arrange a two-day tour visit and practical training to let students introduce Taiwan to foreigners in English.”
</w:t>
          <w:br/>
          <w:t>
</w:t>
          <w:br/>
          <w:t>Tuition and board are covered, except a NT$ 1,500 deposit that is required in advance. However, it will be returned when the student has completed all programs of the camp. First stage of applying ends in 12 o’clock this Wednesday (July 4th ). Every department recommends two students and the children of TKU staff who study in college can apply immediately to Office of International Exchanges and International Education. If the numbers are left over, the Office will open the second stage of applying at twelve o’clock on June 4th. ( ~Vivian Lin )</w:t>
          <w:br/>
        </w:r>
      </w:r>
    </w:p>
  </w:body>
</w:document>
</file>