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d3e90a119034b9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720 期</w:t>
        </w:r>
      </w:r>
    </w:p>
    <w:p>
      <w:pPr>
        <w:jc w:val="center"/>
      </w:pPr>
      <w:r>
        <w:r>
          <w:rPr>
            <w:rFonts w:ascii="Segoe UI" w:hAnsi="Segoe UI" w:eastAsia="Segoe UI"/>
            <w:sz w:val="32"/>
            <w:color w:val="000000"/>
            <w:b/>
          </w:rPr>
          <w:t>FORUM ON CULTURAL CREATIVITY INDUSTRY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“Integrated Forum on Cultural Creativity Industry” was held by the Creative Learning and Innovative Industry-Academic Cooperation, College of Liberal Arts on June 16th, at L522. Dean of College of Literal Art, Chao Ya-ly, would be the chairperson in the forum. Wang Jung-wen, (President of Yuan- Liu Group and Chairman of Taiwan Creative Cultural Developmental Company), and Chi Li-chuan (CEO of cooperative center with Ministry of Education and the consultant of Fa-Lan Porcelain) were invited to this forum. Moreover, there were many experts and professors attended to this forum to exchange their opinions.
</w:t>
          <w:br/>
          <w:t>
</w:t>
          <w:br/>
          <w:t>Dean Chao points out that College of Liberal Art has cultivated for 50 years in the field of Chinese Literature, History, and Language, and it has been supplied with modern technologies in social science, such as in Department of Information and Library Science, Department of Mass Communication, and Department of Information and Communication. The development of the college conform to the infrastructure of cultural creativity industry from the upstream to the downstream. “The management of cultural knowledge” and “the dissemination and the creativity” are the main themes in this integrated forum. The forum is expected promote the cooperation of the cultural creative industry in the future and also simultaneously find the new direction for the confluence between the “cultural, academic” fields and the “industrial, and economical” fields. ” If you need the details about the forum, please contact with Miss Chao Yu-tz, the secretary of creative center. Tel: 02-26259479
</w:t>
          <w:br/>
          <w:t>( ~Jaime Liu )</w:t>
          <w:br/>
        </w:r>
      </w:r>
    </w:p>
  </w:body>
</w:document>
</file>