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111fb1be749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資訊系今起三天專題演講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【記者歐陽嘉報導】資訊系今日起至週三將於驚聲國際廳及E802室舉辦「平行與類神經網路計算」專題演講，邀請莫斯科物理及科學院教授、科學大學控制科學所主任與資訊系師生進行學術交流。
</w:t>
          <w:br/>
          <w:t>
</w:t>
          <w:br/>
          <w:t>　這次研討會共舉辦九場專題演講，今日早上九時開始，由Stanislav V. Klimenko博士在驚聲國際會議廳舉行兩場演講，由資訊系主任施國琛主持，第二場邀請電機系主任江正雄擔任主持人，明、後兩天的演講石貴平、顏淑惠、黃仁俊、黃心嘉及王英宏都將擔任主持人。
</w:t>
          <w:br/>
          <w:t>
</w:t>
          <w:br/>
          <w:t>　施國琛表示，這三位學者是控制科學、平行軟體、高能量物理研究的專家，他們不畏SARS，如期蒞臨本校進行學術交流，由莫斯科直飛台灣，大家可以放心。</w:t>
          <w:br/>
        </w:r>
      </w:r>
    </w:p>
  </w:body>
</w:document>
</file>