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674b89b084f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新任二級主管：王樾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歷史學系系主任    　
</w:t>
          <w:br/>
          <w:t>學歷：
</w:t>
          <w:br/>
          <w:t>淡江大學中研所博士
</w:t>
          <w:br/>
          <w:t>經歷：
</w:t>
          <w:br/>
          <w:t>淡江時報發行人、社長	
</w:t>
          <w:br/>
          <w:t>明日世界雜誌社社長	
</w:t>
          <w:br/>
          <w:t>中國報系主筆
</w:t>
          <w:br/>
          <w:t>淡江大學歷史系專任副教授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1888"/>
              <wp:effectExtent l="0" t="0" r="0" b="0"/>
              <wp:docPr id="1" name="IMG_a1ec07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7889c571-b131-4bd9-9841-90d76268ed23.jpg"/>
                      <pic:cNvPicPr/>
                    </pic:nvPicPr>
                    <pic:blipFill>
                      <a:blip xmlns:r="http://schemas.openxmlformats.org/officeDocument/2006/relationships" r:embed="Rc657d8aacbf444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1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57d8aacbf44430" /></Relationships>
</file>