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5cc16ecea43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新任二級主管：劉士仙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運輸管理學系系主任 學歷：
</w:t>
          <w:br/>
          <w:t>美國普渡大學土木工程（運輸）博士
</w:t>
          <w:br/>
          <w:t>交通大學交通運輸研究所碩士
</w:t>
          <w:br/>
          <w:t>海洋大學河海工程學系學士
</w:t>
          <w:br/>
          <w:t>經歷：
</w:t>
          <w:br/>
          <w:t>工研院能源與資源所副研究員
</w:t>
          <w:br/>
          <w:t>淡江大學交通（運輸）管理學系副教授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55648"/>
              <wp:effectExtent l="0" t="0" r="0" b="0"/>
              <wp:docPr id="1" name="IMG_97b191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91803351-2229-46d1-b8d4-2bbeebb3f56c.jpg"/>
                      <pic:cNvPicPr/>
                    </pic:nvPicPr>
                    <pic:blipFill>
                      <a:blip xmlns:r="http://schemas.openxmlformats.org/officeDocument/2006/relationships" r:embed="R3876d5c4544947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76d5c454494799" /></Relationships>
</file>