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53a41c34145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兩岸新媒體人研習 大陸學生開眼界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林世君淡水校園報導】「2008兩岸大學生新媒體人研習營」於10日（上週三），在覺生國際會議廳舉行，由國際事務副校長戴萬欽主持並簡報，大傳系系主任楊明昱及10位大傳系學生，和來自中國大陸的武漢大學等校，及國內台灣藝術大學等6所學校46位師生參與。
</w:t>
          <w:br/>
          <w:t>  會中文學院院長趙雅麗表示，文學院就像一個生產線，而大傳系和資傳系是最後輸出的單位，她提醒兩岸學子跨文化行銷的重要，並強調「媒體先行」的概念，點出傳播人在兩岸文化交流上的重要性。
</w:t>
          <w:br/>
          <w:t>  團長中國傳媒大學校長助理吳延熊則表示，參訪淡江大學收穫很大，希望未來能夠多加交流。適逢社團博覽會在海報街舉辦，眾多的社團也讓來訪的大陸學生大開眼界，許多大陸學生發揮媒體精神，不只驚嘆連連，專業相機更是不離手。</w:t>
          <w:br/>
        </w:r>
      </w:r>
    </w:p>
  </w:body>
</w:document>
</file>