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c4d3e76bb34a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722 期</w:t>
        </w:r>
      </w:r>
    </w:p>
    <w:p>
      <w:pPr>
        <w:jc w:val="center"/>
      </w:pPr>
      <w:r>
        <w:r>
          <w:rPr>
            <w:rFonts w:ascii="Segoe UI" w:hAnsi="Segoe UI" w:eastAsia="Segoe UI"/>
            <w:sz w:val="32"/>
            <w:color w:val="000000"/>
            <w:b/>
          </w:rPr>
          <w:t>NEW TERRITORY OF GLOBALIZATION: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Starting this academic year, TKU will exchange students with mainland sister-universities in different fields, promoting globalization to a new level. Five students including a graduate student from The Institute of Mainland Studies went to Fudan University in Shanghai on August 28, and Fudan is going to send five students for a one year exchange program this month.
</w:t>
          <w:br/>
          <w:t>
</w:t>
          <w:br/>
          <w:t>Presently, 18 mainland universities have various academic exchanges with TKU, and all will have plans for further cooperation. Vice President for International Affairs, Dr. Tai Wan-chin said, “The exchange this time is extraordinary because it is not limited just in one department or one institute. Students from Fudan University are excellent. This exchange will benefit both sides a great deal. Students can easily and quickly acquire the local life style because they have no language barriers. Next semester we will also have student exchange programs with Jilin University, and academic exchanges with mainland universities will be more active.” He further pointed out that the study environment and atmosphere in mainland universities would encourage our students to further their studies, enrich their researches, broaden their horizon, face new challenge and strive for new achievement. 
</w:t>
          <w:br/>
          <w:t>
</w:t>
          <w:br/>
          <w:t>TKU exchange graduate student Mr. Wen-zheng Cheng said, “Fudan’s big campus is very impressive, and the never ending running bikes are a grand sight. The Department of International Relations of Fudan University is one of the Top Three in mainland China, so in the field of international relations, its prestigious academic reputation is well-known.” Wen-zheng eagerly expects that he will not only try to make new progress in his studies and research, but also enrich his new local life, develop personal relationships and acquire mainland experiences in his spare time. ( ~Chen Chi-szu )</w:t>
          <w:br/>
        </w:r>
      </w:r>
    </w:p>
  </w:body>
</w:document>
</file>