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fd7f635d241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未來化資訊化課程活化改革 培養決策跨科專長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、陳宛琳淡水校園報導】因應社會多元化的需求與全球化時代的來臨，單一專長已不能滿足個人的需求，為提供更多元的選擇，商管聯合碩士在職專班自本學期起新增5門跨系選修課程，開放商管十系碩專班學生選修，以培養學生的多元專長。另為結合本校「未來學」之理念，將儘速規劃開設「情境演練（Scenario Exercise）」課程，以培養學生能迅速掌握未來的決策能力。EMBA執行長王居卿表示：「學生雖分屬於各系，但透過內部整合，可以有效運用學校資源，增加課程豐富性與多元性。」
</w:t>
          <w:br/>
          <w:t>  跨系所選修課程共10門，每學期開設5門，除了系上課程，學生必須至少選修10門課中的一門才能畢業，並自97學年度入學新生適用，本學期開設課程包括「激勵與領導」、「財富管理」、「國際行銷管理」、「企業資源規劃遠距教學」及「資訊科技與應用」，幾乎每科的選修人數都超過上限50人。選修「企業資源規劃遠距教學」的全球華商經營管理數位學習碩士在職專班一年級學生莊淑媚表示，更多元選擇的課程，非常吸引人。
</w:t>
          <w:br/>
          <w:t>  「情境演練」亦是個案討論的一種學習方式，此是最近Yale University所極力倡導，它著重在未來導向（future-oriented）的演練，有別於以過去至現代導向之傳統的個案討論。「情境演練」乃從未來學的觀點去為組織診斷把脈，它因應未來速變與非線性變化環境下的最佳模擬演練學習方式。王居卿表示，未來除了會開設專門的「情境演練」課程外，希望授課老師均能在課堂中進行一些情境式的演練，將本校的「未來化」理念，真正地具體落實。
</w:t>
          <w:br/>
          <w:t>另外，本校推行資訊化40餘年，為持續改進提升學生資訊力及教學品質，本學期起將整合、改革跨科系的資訊概論課程，除統一實習課助教教學內容，並於上、下學期舉辦授課學生作品展，未來擔任助教者，皆須先取得學習與教學中心的TA認證。
</w:t>
          <w:br/>
          <w:t>  工學院（資訊系除外）、資管系、資圖系、資傳系、大傳系、化學系、教科系因自行授課未納入此次改革，全校資訊概論課程皆由資訊系教師負責授課，資訊系主任郭經華指出，未來將會架設資訊分享平台，讓同學在平台上討論學習經驗及發表作品。對於曾有部分同學反應資概課程過於艱澀，他也表示將在教學過程中找到平衡點，並改進教材，讓同學從中找到學習興趣。
</w:t>
          <w:br/>
          <w:t>  資訊系講師陳玉芳表示，原先助教大都依自己的方式教學生，現在統一教材，可有效達到教學品質的控管，提升學生資訊素養，達到學習成效。</w:t>
          <w:br/>
        </w:r>
      </w:r>
    </w:p>
  </w:body>
</w:document>
</file>