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a32654f4341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張校長當面向盧廣仲邀歌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、陳思蓓淡水校園報導】校長張家宜於上週五（26日）接見創作歌手、本校西語四盧廣仲，期待他發揮創作才能，為本校譜出屬於淡江的歌曲，也為淡江文化注入活力與特色。盧廣仲說：「如果能對學校有所貢獻，絕對樂意去做！」
</w:t>
          <w:br/>
          <w:t>  張校長與盧廣仲相談甚歡，邀請他在蛋捲節或校慶中表演，帶給淡江更多熱情和活力，並贈送刻有「樸實剛毅」的琉璃文鎮，鼓勵他除在演藝事業上衝刺，課業也要有傑出表現，也期待不久後可聽到最新專屬淡江的創作歌曲於本校流傳！
</w:t>
          <w:br/>
          <w:t>  盧廣仲說：「淡江校園環境相較於他校，有著浪漫氣息，激發他許多靈感。」因熱愛創作參加金韶獎，獲得第19屆金韶獎獨唱組第1名、最佳編曲、最佳創作，及第20屆金韶獎獲得重唱組第2名，因而發跡。雷光夏、林生祥、鍾成虎、徐清源等人都是從這嶄露頭角。盧廣仲期望已2年未舉辦的金韶獎，能繼續辦下去，對此張校長表示，希望未來金韶獎能續辦，學校可以給予支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00b9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2a0b1437-d48b-49d3-a472-b1691c676c7a.jpg"/>
                      <pic:cNvPicPr/>
                    </pic:nvPicPr>
                    <pic:blipFill>
                      <a:blip xmlns:r="http://schemas.openxmlformats.org/officeDocument/2006/relationships" r:embed="R99d8f83969b74e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d8f83969b74e97" /></Relationships>
</file>