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3a8e2f747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佛教藝術覺軒展出　今午開幕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為配合推動提昇學生生活教育，宣導「感恩五月天」，學務處生輔組、正智佛學社、教職員佛學社今日起至週五，於覺軒花園教室合辦「感恩五月天－浴佛浴自心」活動內容有佛教藝術展覽、浴佛活動，今日中午十二時舉行開幕剪綵茶會，現場備有精緻茶點及紀念品。
</w:t>
          <w:br/>
          <w:t>
</w:t>
          <w:br/>
          <w:t>　該展覽是由台大、大同、實踐、淡大、北醫、東吳及輔大，七所北區大專院校一同巡迴展覽，活動主題為「看恆河的心」。展覽現場有點燈供佛區及隨喜談禪區。週四生輔組並將在現場免費提供康乃馨一百株，歡迎參與者索取。明日晚間七時，在鍾靈中正堂邀請中台禪寺普思精社住持上見下來法師主講「心靈成長講座-贏在起跑點」；晚間六時於覺軒花園備有免費精緻晚餐，意者請洽麗澤廳二樓正智佛學社社辦。</w:t>
          <w:br/>
        </w:r>
      </w:r>
    </w:p>
  </w:body>
</w:document>
</file>