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5bc0a240148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從玄武門之變到貞觀之治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書名：從玄武門之變到貞觀之治
</w:t>
          <w:br/>
          <w:t>作者：孟憲實
</w:t>
          <w:br/>
          <w:t>出版：遠流出版社
</w:t>
          <w:br/>
          <w:t>索書號：624.41�8422
</w:t>
          <w:br/>
          <w:t>
</w:t>
          <w:br/>
          <w:t>導讀 呂正惠（中國文學系教授）
</w:t>
          <w:br/>
          <w:t>
</w:t>
          <w:br/>
          <w:t>這是一本唐代初期政治史，從李淵在太原起兵，講到唐太宗去世，總共32年。全書以唐太宗為敘述重點，包括他在削平群雄方面的貢獻、玄武門兵變殺掉太子建成、貞觀年間的施政措施、以及太宗晚年撤換繼承人（太子）的政治風波。作者為訓練有素的唐史專家，但卻能以通俗平易的文筆講述生動、緊張的歷史故事，是一本深入淺出的好書。
</w:t>
          <w:br/>
          <w:t>　　作者的分析非常具有啟發性。譬如，玄武門之變後，唐太宗並沒有清洗太子建成餘黨，反而重用太子黨中的魏徵、王珪、薛萬徹等人，因其豁達大度、寬以待人，才能為貞觀之治奠定良好基礎。又如，太宗晚年因偏愛魏王李泰，導致朝中大臣不少人支持李泰奪嫡，以致太子（承乾）黨鋌而走險，企圖政變，引發分裂危機。一代英主為此費盡心力彌縫，但仍然付出慘痛代價。當然，全書對太宗所以能夠成就貞觀之治，也有詳盡的分析，太宗因此成為後代皇帝的楷模，而記載太宗言行的《貞觀政要》也就成為歷代必讀的政治教科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26f4b4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94522db9-0df1-4cb4-b952-5370994af153.jpg"/>
                      <pic:cNvPicPr/>
                    </pic:nvPicPr>
                    <pic:blipFill>
                      <a:blip xmlns:r="http://schemas.openxmlformats.org/officeDocument/2006/relationships" r:embed="Rfe6a63da12ee4e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6a63da12ee4e06" /></Relationships>
</file>