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b1b120724402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蘭陽校園：大三出國分享座無虛席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蘭陽校園今年13位大三生，前往紐西蘭懷卡特大學，該校內蒙籍的Mulan經理，於1日蒞臨校園，特別介紹該校旅遊系的師資及教學設備，在這個領域上已取得國際級的藍色認證標章，管理學院也是個中翹楚，學費又遠低於歐美的大學，吸引不少大二準備出國的同學。（蘭陽校園）</w:t>
          <w:br/>
        </w:r>
      </w:r>
    </w:p>
  </w:body>
</w:document>
</file>