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8669125ef640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RECREATION CULTURE CLUB HOLDS EXHIBITION FROM OCT. 6 TO 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miss the recreation activities of summer time? Do you want to recapture the feeling of summer? While the weather is getting cold, Recreation Culture Club holds an exhibition at the Exhibition Hall of Business Management Building from Oct. 6 to 9, inviting everyone to catch the last moment of summer.
</w:t>
          <w:br/>
          <w:t>
</w:t>
          <w:br/>
          <w:t>Chen Su-ming, leader of Recreation Culture Club and a senior of Dept. of Japanese, indicated that they invite Water Club, Bicycle Club, and Bar-Tender Skill Learning Club to co-organize this exhibition, in which they use pictures and words to introduce the summer recreation activities. Apart form the static display of bicycles, surfboards, and the gears of hang-gliders, there are some interactive games to impress everyone with summer recreation activities.
</w:t>
          <w:br/>
          <w:t>
</w:t>
          <w:br/>
          <w:t>“Playing video games in an air-conditioned room at home is not the only thing we can do during the summer. I hope that through this exhibition, people can know more about summer recreation activities,” Chen said. ( ~Shu-chun Yen )</w:t>
          <w:br/>
        </w:r>
      </w:r>
    </w:p>
  </w:body>
</w:document>
</file>