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550ffd1a5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早稻田大學來訪 將與日文系合開遠距課程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本校日本姊妹校早稻田大學遠距教育中心主任中野美知子、相關課程老師及日本企業代表等一行20多人，於上月30日來訪，除參觀遠距教學教室、實地走訪遠距教學上課情形，並與本校日文系教師座談，未來將進一步與本校日文系進行日文遠距教學。
</w:t>
          <w:br/>
          <w:t>本校與早稻田大學於2005年簽署合作跨文化遠距教學計畫，開設英語遠距教學課程，成效良好，因此早稻田大學希望增設日文遠距課程。國際事務副校長戴萬欽表示，本校十分重視與早稻田大學之合作關係，並願盡最大力量與資源，持續推動兩校的合作。日文系已於96學年第2學期起與東京外國語大學合作，開設1班跨國遠距課程，日文系系主任彭春陽表示，目前與早稻田大學的開課計畫尚在評估及設計階段，未來將比照東京外國語大學的方式，規劃正式課程，讓兩校學生受益。</w:t>
          <w:br/>
        </w:r>
      </w:r>
    </w:p>
  </w:body>
</w:document>
</file>