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3352f3773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產學聯誼會招商報捷 生技公司將與生科所合作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本校產學聯誼會於上月25日在台北校園校友聯誼會館舉辦「生技類產學招商」，會中決議：大成長城公司、聯辰生技公司等將由本校生命科學研究所提供技術支援，進行產學合作。產學聯誼會會員中研院生化所研究員陳水田表示，將研究生質酒精和萃取健康保健食品以防止青春痘之技術，提供相關會員合作開發。
</w:t>
          <w:br/>
          <w:t>活動當天邀請到中油、南山人壽、保德信等8家生技廠商、國內多所大學產學合作中心人員與會；校友服務暨資源發展處主任薛文發、研發處研發長康尚文、生科所所長王三郎，以及本校化學系與商管學會學生等也列席參與。大成長城公司生技處經理唐宗寅表示，期望與本校生科所合作，開發維生物分解廢棄物、纖維再利用技術，並尋找相關物質以取代飼料中抗生素添加物。產學聯誼會已著手規劃，近期內將會同相關單位主管拜訪本校校友、大成長城公司總經吳麒麟，進一步商討合作事宜。
</w:t>
          <w:br/>
          <w:t>聯辰生技公司協理郭炎勳則提出，希望透過生科所尋找生產水解蛋白質（PEPTIDE）的基本原料，以達降血脂、美白等醫學功能，該項提案將由產學聯誼會配合生科所進行原料開發。另外陳水田所提出的生質酒精萃取健康保健食品，信亮生技公司表示有興趣，目前正接洽中。
</w:t>
          <w:br/>
          <w:t>產學聯誼會總幹事曾榮華表示，本次會議為產學合作系列第一次招商，是產學聯誼會發展的重要一大步。康尚文也強調，本校產學合作成果將用來獎勵教師，協助申請專利及教授升等，期望各產業界踴躍與本校進行合作，也期待本校教師積極參與，將學術研究成果，有效運用於社會。</w:t>
          <w:br/>
        </w:r>
      </w:r>
    </w:p>
  </w:body>
</w:document>
</file>