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8d7cd79c448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公行系與人事局合辦研討會 探究文官制度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本校公共行政系、行政院人事局及台北大學公共行政暨政策學系共同主辦的「2008年文官改革與政府績效國際學術研討會」，將於下週四、五（13、14日）在台北校園中正紀念堂D221室舉辦。主辦人之一公行系助理教授陳志瑋表示，除了深入探討文官制度，更期望藉此提升本校知名度，並促進學術的交流。研討會邀請來自美國、加拿大、韓國及中國的專家、學者進行四場專題演講。會議主題包括「政府再造與行政革新」、「文官培訓與績效發展」等，由本校公行系教師及國內學者發表8篇論文，並邀請多位他校相關學者及政府機關官員進行交流。</w:t>
          <w:br/>
        </w:r>
      </w:r>
    </w:p>
  </w:body>
</w:document>
</file>