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6dc5df41046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生涯輔導研討會 教同學面對M型社會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【記者陳貝宇淡水校園報導】畢業後該何去何從？諮商輔導組將於18日上午9時至下午9時，在驚聲國際會議廳舉行「M型社會與大學生，生涯輔導研討會」，協助同學找出方向，對未來更有把握。
</w:t>
          <w:br/>
          <w:t>  諮輔組去年即舉辦相關生涯興趣研討會，帶領同學暸解自己的興趣導向，受到學生熱烈迴響。因此今年以不同方向的議題，幫助同學找到定位、提高職場競爭力。
</w:t>
          <w:br/>
          <w:t>  講座內容包括大學生面對競爭的因應、如何面對M型社會，並邀請淡江大學世界校友總會副會長董煥新，針對畢業生最苦惱的問題「就業？還是繼續升學」與學弟妹經驗分享等，即日起開放報名至13日止，詳情可至諮輔組B413詢問，或洽分機2221諮輔組輔導員張玉薇。</w:t>
          <w:br/>
        </w:r>
      </w:r>
    </w:p>
  </w:body>
</w:document>
</file>