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ec707085e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校慶特刊--王宇平：繽紛熱鬧 校慶不參加很可惜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「那是我人生中的一段插曲！」英文四王宇平去年參加TVBS-G「決戰第一名─超級模特兒」比賽，並獲得第3名，目前忙碌於學業及英文翻譯工作，生活較趨於平淡規律。又到了11月8日校慶，王宇平回憶，大二校慶時，曾陪朋友參加大傳系「尋找飄飄」招生短片男主角徵選試鏡，非常有趣，印象深刻。畢業在即，她說：「真不捨得畢業！希望以後常有機會回來參加淡江校慶，要我擔任校慶活動主持人也願意！」王宇平表示，現在沒有「金韶獎」歌唱大賽很可惜！淡江這塊土地有許多音樂、電影、創作等人才，如果未來可以拍個音樂短片或電影，一定會很有趣、很合適，或許能引起同學的廣大迴響。她自己則謙虛地說：「到時候我可以運用所學，幫忙翻譯英文字幕，讓淡江人的作品在全世界都看得到。」關於今年校慶，她表示，以前在淡江時報看到校慶繽紛熱鬧的活動消息和照片時，會覺得沒有參加活動很可惜，今年是她在大學最後一年的校慶了，一定要找人一起逛逛，感染一下校慶氣氛。 
</w:t>
          <w:br/>
          <w:t>
</w:t>
          <w:br/>
          <w:t> 王宇平小檔案
</w:t>
          <w:br/>
          <w:t>1、校園中最常流連的地方是圖書館，很喜歡老書的味道，而且讀書空間舒適、館藏圖書又多，為了可以繼續使用學校的圖書館，曾經認真想過要考淡江的研究所。
</w:t>
          <w:br/>
          <w:t>2、心情鬱卒時，特別鍾愛在藍石頭和朋友聊心事、喝下午茶，喜愛蜂蜜咖啡，並推薦香橙豬排。。
</w:t>
          <w:br/>
          <w:t>3、覺生綜合大樓8樓，有一個地方有很舒服的椅子，而且這邊可以看到整片的淡水河景，很安靜，想獨自靜一靜時，會在那裡小憩。
</w:t>
          <w:br/>
          <w:t>4、上學習慣搭早上9時左右的捷運和紅27號接駁車。 
</w:t>
          <w:br/>
          <w:t>5、最喜歡水源街的珍貞早餐店，最常點的是三杯雞蛋餅。
</w:t>
          <w:br/>
          <w:t>6、最喜歡吃大吉祥的香豆富！最愛的是小辣米麵，即使現在沒有無限加麵的優惠，還是超愛！
</w:t>
          <w:br/>
          <w:t>7、很喜歡在大學城的部落館吃晚餐，店裡總會播放輕音樂，喜歡香料雞腿排。
</w:t>
          <w:br/>
          <w:t>8、喜歡買魯味王當宵夜，外宿少吃青菜，會趁宵夜時均衡一下，大陸妹、板條都是每次必點的單品。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690b0e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23111f6a-78be-4550-ab7c-df8b4e7ada6d.jpg"/>
                      <pic:cNvPicPr/>
                    </pic:nvPicPr>
                    <pic:blipFill>
                      <a:blip xmlns:r="http://schemas.openxmlformats.org/officeDocument/2006/relationships" r:embed="R4aea93e912a042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5fff2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64488214-1b46-48bc-be5e-5a71c94c690a.jpg"/>
                      <pic:cNvPicPr/>
                    </pic:nvPicPr>
                    <pic:blipFill>
                      <a:blip xmlns:r="http://schemas.openxmlformats.org/officeDocument/2006/relationships" r:embed="Re2bcde5189864e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43712"/>
              <wp:effectExtent l="0" t="0" r="0" b="0"/>
              <wp:docPr id="1" name="IMG_e9a875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62ee81a6-a637-4462-982f-ed17c1002875.jpg"/>
                      <pic:cNvPicPr/>
                    </pic:nvPicPr>
                    <pic:blipFill>
                      <a:blip xmlns:r="http://schemas.openxmlformats.org/officeDocument/2006/relationships" r:embed="R338e8cf1e4cf4e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ea93e912a042ed" /><Relationship Type="http://schemas.openxmlformats.org/officeDocument/2006/relationships/image" Target="/media/image2.bin" Id="Re2bcde5189864e2c" /><Relationship Type="http://schemas.openxmlformats.org/officeDocument/2006/relationships/image" Target="/media/image3.bin" Id="R338e8cf1e4cf4ef4" /></Relationships>
</file>