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aec7726d74f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國際大學校長論壇 張家宜與談淡江經驗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校長張家宜於10日參加在成功大學舉行的「2008台灣與東南亞暨南亞大學校長論壇」，並擔任主題「學生專業知能之強化及提升」的與談人，以本校落實三環五育、培育心靈卓越人才、建立創新的英式住校學制，及實施全面品質管理等各項措施，與74所國內外大學校長經驗分享。
</w:t>
          <w:br/>
          <w:t>該會議堪稱是近年來國內規模最大的國際型大學校長會議，今年論壇版圖首度拓展至南亞地區，開啟台灣與東南亞暨南亞地區國際化高等教育合作的新時代。論壇提供一個平台，讓與會校長可以分享彼此的經驗，提升高等教育，並加強國際交流與合作。
</w:t>
          <w:br/>
          <w:t>此次論壇的主題為「全球化視野下的人文挑戰及21世紀大學的迫切責任」，張校長表示，由於科技創新、文化交流使世界激烈的重塑，大學生面對新環境和複雜問題時，應學習具知識與實用性的技術，以及個人與社會的責任等。而高等教育機構，也應將課程、講授、學習三者進行制度化的結合，讓學生畢業後能從事專業化的工作，以及擁有健全的生活目標。她也期許學生除在學業、專業技能上努力外，也應多參與課外活動，這樣才能塑造出全方位的學生，畢業後也才能更有競爭力，順利與產業接軌。</w:t>
          <w:br/>
        </w:r>
      </w:r>
    </w:p>
  </w:body>
</w:document>
</file>