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5e9f9fcb01648c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729 期</w:t>
        </w:r>
      </w:r>
    </w:p>
    <w:p>
      <w:pPr>
        <w:jc w:val="center"/>
      </w:pPr>
      <w:r>
        <w:r>
          <w:rPr>
            <w:rFonts w:ascii="Segoe UI" w:hAnsi="Segoe UI" w:eastAsia="Segoe UI"/>
            <w:sz w:val="32"/>
            <w:color w:val="000000"/>
            <w:b/>
          </w:rPr>
          <w:t>THE SURVEY GROUP ON EDUCATION FROM GUANGDONG VISITED TKU: IMPRESSED BY THE LIBRARY COLLECTIONS AND FACILITIES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33-people survey group, led by Tan Ze-zhong, Vice-Secretary of Party committee, Dept. of Education of Guangdong Province, visited TKU in the morning on Oct. 22, and was received by Dr. Tai Wan-chin, Vice President for International Affairs. Both sides discussed the issues of current school situation, teachers’ evaluation, and junior abroad program before exchanging souvenirs at Room 317, Shao-mo Memorial Gymnasium. After that, the members of the survey group had a campus tour. They highly praised for Chueh-sheng Memorial Library, especially the newly built reading area on the 1st floor and the Non-book Material Room on the 5th floor, because of its perfect facilities and abundant collections.
</w:t>
          <w:br/>
          <w:t>
</w:t>
          <w:br/>
          <w:t>The members of the survey group include the representatives of Dept. of Education of Guangdong Province and the Office of Taiwan Affairs, People’s Government of Guangdong Province, as well as the presidents from more than ten universities such as Southern Medical University, South China Normal University, Jinan University, and Shenzhen University. Vice President Tai indicated that this event helped TKU promote its fame among universities of Guangdong Province. Dr. Tai remarks that this visit would benefit TKU’s publicity among the universities of Guangdong Province. ( ~Shu-chun Yen )</w:t>
          <w:br/>
        </w:r>
      </w:r>
    </w:p>
  </w:body>
</w:document>
</file>