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5cd0e5bde4e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愛地球 180位師生植樹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【記者吳家彤淡水校園報導】通識與核心課程中心講師盧耀欽所開設的「生態社區建構」課程於16日，帶領同學約180人至淡水漁人碼頭，參加由台北縣政府舉辦的「萬人植樹活動」， 當天參與總人數將近500人，其中，本校180位同學的大陣仗成為最引人注目的一群。
</w:t>
          <w:br/>
          <w:t>　　此活動為北縣政府為實踐節能減碳政策之一，植樹活動共選出台北縣10處特色景點同步進行，當天栽種的樹木包括樟樹、水黃皮、杜鵑、紫牡丹等植物。盧耀欽表示，本校學生熱情的參與使活動現場氣氛更加熱烈。未來同學再回來看自己種的樹，會有不一樣的感觸。他笑著說：「我要求學生每人至少種3棵，分別命名為『情』、『愛』、『思念』，同學也會比較用心照顧。」參與活動的資管三周思吟開心的說：「植樹不但環保也可綠化環境，是很有意義的活動。」盧耀欽表示，希望學生藉此活動，由被動服務變成在服務中找到樂趣。</w:t>
          <w:br/>
        </w:r>
      </w:r>
    </w:p>
  </w:body>
</w:document>
</file>