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a2f298ffe9f48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730 期</w:t>
        </w:r>
      </w:r>
    </w:p>
    <w:p>
      <w:pPr>
        <w:jc w:val="center"/>
      </w:pPr>
      <w:r>
        <w:r>
          <w:rPr>
            <w:rFonts w:ascii="Segoe UI" w:hAnsi="Segoe UI" w:eastAsia="Segoe UI"/>
            <w:sz w:val="32"/>
            <w:color w:val="000000"/>
            <w:b/>
          </w:rPr>
          <w:t>SPANISH NIGHT: FULL OF HEARTY LAUGHS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Spanish Night zealously opened with “Buenas noches” by the chair of the Department of Spanish, Kuan Wu on Oct 29. She happily said, “I have not expected the night this “high”! Students are really vital and vigorous.” 
</w:t>
          <w:br/>
          <w:t>
</w:t>
          <w:br/>
          <w:t>First Spanish Dance Club came to the platform with traditional Spanish long skirts, swirling with romantic and exotic style. Next was the resonant voice, singing Paraguay songs carrying the crowd away into a melodious world of Latin love lyrics. The high-spirited performances of different grades of students heated up the atmosphere! Sophomores were singing while playing the guitar, and the audience exclaimed in surprise that the Department of Spanish was full of “crouching tigers and hidden dragons.” The juniors prepared two “hot” dances: the reggae singing girls’ half-exposed South American traditional costumes were sexy and the boy students’ locking, popping and hip hop performances caused lasting chanting cheers. Imitating Crowd Lu’s dressing style with heavy make-up as well as pretended-serious facial expressions, the seniors of the “Old Buttocks Band” were dancing with very fanny steps. Such comic performance invited continuous laughs. The freshmen’s beautiful singing voices won the applause from the whole audience. In their male-female antiphonal song “The Millennial Love,” the male student was even kneeling to the girl while trying his treble.  
</w:t>
          <w:br/>
          <w:t>  
</w:t>
          <w:br/>
          <w:t>The teachers of Spanish waved fluorescence sticks with the student audience, shouting and jumping while seeing the exciting performances. At the final party time, they even jumped up to the platform, dancing and waving with students without any coy behavior. Seeing this, Spanish junior, Yi-ning Li happily said, “All performances are as excellent as professional ones!”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ab84e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0/m\ba05da8b-b8d6-4c23-bd87-9ec22d81168e.jpg"/>
                      <pic:cNvPicPr/>
                    </pic:nvPicPr>
                    <pic:blipFill>
                      <a:blip xmlns:r="http://schemas.openxmlformats.org/officeDocument/2006/relationships" r:embed="R8f1e6bcd8a6b4a5a"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f1e6bcd8a6b4a5a" /></Relationships>
</file>