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14cef51fc4b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圖館贈舊期刊 歡迎選取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【記者林世君淡水校園報導】圖書館將於本週三（3日）早上8時30分起連續兩天，分別在圖書總館、鍾靈分館、台北分館舉辦汰舊期刊活動，歡迎自備環保袋選取。
</w:t>
          <w:br/>
          <w:t>此次汰舊的為96年12月以前的刊物，包括耳熟能詳的「空中英語教室Basic」、「天下雜誌」等，總館、鍾靈分館索贈時間為早上8時30分至晚上8時，台北分館則為中午12時30分至晚上8時；3日開放給教學單位、教師及義工選取，4日則開放職員及學生選取，詳情請參閱網址：http://blog.lib.tku.edu.tw/post/2/2756。</w:t>
          <w:br/>
        </w:r>
      </w:r>
    </w:p>
  </w:body>
</w:document>
</file>