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6bf2db15d64c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交換生當老師 日語輕鬆學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【記者江啟義淡水校園報導】由國際交流暨國際教育處舉辦的「初級日語會話班」於10月30日起開課，共8堂課，每週四晚上6時30分起至8時在L527教室上課，由姊妹校日本長崎大學中文系交換生木村信也擔任教師。
</w:t>
          <w:br/>
          <w:t>  課程擺脫傳統學日文的背誦法，木村信也與來自姊妹校日本津田塾大學的中文系交換生大石紗弓兩人，進行生活會話，先以慢速示範日文會話，再以正常速度重覆示範對話內容，木村信也並自製記憶卡教具，讓同學反覆練習生活常用的單字，幫助記憶。
</w:t>
          <w:br/>
          <w:t>  經濟四李承璇說：「課堂上讓同學2人一組上台練習，令我們對會話內容印象深刻！」她開心地表示，平常就對日文很有興趣，至日語會話班後，不但學會標準的日文發音，且從日常生活用語中學習，更有效果。
</w:t>
          <w:br/>
          <w:t>  會話班將舉辦至25日，尚有名額，歡迎教職員生把握難得機會參加，詳情請洽國交處（FL501）。</w:t>
          <w:br/>
        </w:r>
      </w:r>
    </w:p>
  </w:body>
</w:document>
</file>