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d99715b972469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732 期</w:t>
        </w:r>
      </w:r>
    </w:p>
    <w:p>
      <w:pPr>
        <w:jc w:val="center"/>
      </w:pPr>
      <w:r>
        <w:r>
          <w:rPr>
            <w:rFonts w:ascii="Segoe UI" w:hAnsi="Segoe UI" w:eastAsia="Segoe UI"/>
            <w:sz w:val="32"/>
            <w:color w:val="000000"/>
            <w:b/>
          </w:rPr>
          <w:t>TKU HANDED OUT MILLIONS FOR OUTSTANDING RESEARCHES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encourage great research achievements, TKU very generously rewarded NT$3,600,000 to the Department of Electrical Engineering, and Center for Water Resources Management and Policy Research, etc. The most glorious was the Departments of Electrical Engineering with NT$1,600,000 awarded. The chief of the Counseling Section, Yen-wei Hu was awarded a trophy for her active promotion of student counseling because of which TKU won the 2008 University for Best Student Counseling. The Robot Research Team at the Departments of Electrical Engineering made brilliant achievements by winning 5 championships including the 2008 FIRA Robot Soccer World Cup and European Robot Soccer Cup. So it was awarded NT$1,500,000 and the supervising teacher, Ching-chang Wong was awarded NT$100,000. In addition, Water Resources Center, Wind Engineering Research Center and Resources Center for the Blind were awarded NT$900,000, NT$700,000, NT$400,000 respectively for their outstanding achievements in research. Ching-chang Wong thanked for TKU’s recognition of his robot research team, and he indicated that his team would use the award money to buy new equipment to make new robots to win more prizes for TKU in future competitions. Yen-wei Hu indicated that TKU had won the University for Best Student Counseling 3 times due to counseling colleagues’ long time endeavors. She also thanked for TKU’s recognition of their work. 
</w:t>
          <w:br/>
          <w:t>
</w:t>
          <w:br/>
          <w:t>In the future her Section would strengthen the management of individual case counseling carry out the caring counseling spirit. ( ~Dean X. Wang )</w:t>
          <w:br/>
        </w:r>
      </w:r>
    </w:p>
  </w:body>
</w:document>
</file>