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3dce1941848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四月二十一日（週一）
</w:t>
          <w:br/>
          <w:t>
</w:t>
          <w:br/>
          <w:t>△大傳系晚上六時三十分於O202室，舉辦「九校影片聯展」，播放大葉、朝陽等九校傳播科系學生自製影片欣賞。
</w:t>
          <w:br/>
          <w:t>
</w:t>
          <w:br/>
          <w:t>△文錙藝術中心下午一時於中心一樓，播放影片「東南亞之美─柬埔寨」、後天同時播放「兩岸故宮─秦、漢度量衡」、週五同時播出「X檔案─征服未來」。〈劉孟慧〉
</w:t>
          <w:br/>
          <w:t>
</w:t>
          <w:br/>
          <w:t>△圖書館非書資料組即日起至週五播放「奧塞美術館」欣賞影片，依序放映片名：印象派殿堂、美的變革者、光和色彩的讚歌、巴黎藝術的變貌、後期印象派、世紀末唯美的創造者、邁向二十世紀的引導者，每日中午十二時半及晚間六時半於圖書館五樓多媒體放映室。（陳佳怡）
</w:t>
          <w:br/>
          <w:t>
</w:t>
          <w:br/>
          <w:t>四月二十二日（週二）
</w:t>
          <w:br/>
          <w:t>
</w:t>
          <w:br/>
          <w:t>△巧織社晚上七時在E311室，教手工絨毛球「婚禮小熊」。（姜孟瑾）
</w:t>
          <w:br/>
          <w:t>
</w:t>
          <w:br/>
          <w:t>△海事博物館即日起至週日，於上午十時、十一時及下午一時、二時，播放「金沙江探險（三）」影片。（陳佳怡）
</w:t>
          <w:br/>
          <w:t>
</w:t>
          <w:br/>
          <w:t>四月二十五日（週五）
</w:t>
          <w:br/>
          <w:t>
</w:t>
          <w:br/>
          <w:t>△吉他社主辦第十七屆金韶獎歌唱暨創作大賽，下午五時半於學生活動中心入場，六時廿分舉行，淡江之聲FM88.7將全程實況轉播。（陳佳怡）</w:t>
          <w:br/>
        </w:r>
      </w:r>
    </w:p>
  </w:body>
</w:document>
</file>