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3f2d861744c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三月徵文：環保、節能創意idea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地球日漸暖化，環保與節能人人有責，你有什麼環保、節能的創意好方法嗎？請發揮你的創造力和想像力，把創意行諸文字與大家分享吧！歡迎踴躍上網投稿（http://tkutimes.tku.edu.tw）即日起至3月2日截止，文長約500字。來稿必須是從未曾發表過，並請勿重複投稿。（本刊保留刪修權）</w:t>
          <w:br/>
        </w:r>
      </w:r>
    </w:p>
  </w:body>
</w:document>
</file>