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6021220394a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淡水校園：日本留學甄選在即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國際交流暨國際教育處舉辦的日本交換生甄選，千萬別錯過！收件時間由本週三（18日）起至27日截止，只要是本校大學部二年級學生，學業平均達75分以上、研究所一、二年級學生，成績達80分以上並經系所推薦，均可參加。此外，本次甄選只在下學期辦理俾便同學申請教育部「學海飛颺」獎學金，想參加的同學要把握機會。詳情洽國交處（FL501）。（江啟義）</w:t>
          <w:br/>
        </w:r>
      </w:r>
    </w:p>
  </w:body>
</w:document>
</file>