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297376434e2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淡水校園：麗澤大學戶田昌幸教授「最終授課」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上週二（17日）在日文系的邀請下，日本麗澤大學的教授戶田昌幸，在驚聲國際會議廳為淡江師生進行退休前的最後一場演說，講題為「道地之日本人的言語表現與日本語教育」，校內外師生熱情的參與，使現場座無虛席。
</w:t>
          <w:br/>
          <w:t>　　會中戶田昌幸教授針對「日本語」在學習、歷史等方面做精闢的演說，日文系主任彭春陽表示，戶田教授曾在1976年至1983年期間於淡江任教，是促成淡江與麗澤大學成為姐妹校的重要人物，本校到麗澤大學的交換生也都是由他照顧。他表示，日本教師在退休前都會進行「最終授課」，將自己畢生所學、教學經驗抽取精華再一次與師生分享。聆聽演說的日文四黃羚蓉說：「經由戶田教授的演說，了解到許多日本語的淵源，也才知道原來日本漢字其實跟中文有很大的不同，演說的內容真是非常的受用。」（吳家彤）</w:t>
          <w:br/>
        </w:r>
      </w:r>
    </w:p>
  </w:body>
</w:document>
</file>