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1fb532d14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羅鎮城入選街頭藝術大使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任職於國立台中啟明學校的羅鎮城，是本校歷史系畢業的校友，閒暇時喜歡拉拉手風琴。上月底台中縣政府舉辦視障者街頭音樂藝術表演活動，他和同事周進成、楊炳耀兩位老師組成「三人行」樂團，靠著默契和深厚的音樂底子，奏出美妙的樂音，入選台中縣街頭藝術大使。（涵怡）</w:t>
          <w:br/>
        </w:r>
      </w:r>
    </w:p>
  </w:body>
</w:document>
</file>