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6215a782a45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良師益友傳承 張校長公開表揚劉慧娟等12人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【記者莊雅婷淡水校園報導】為協助新進教師儘快適應本校教學環境與文化，學習與教學中心教師教學發展組本學年推動「良師益友傳承帶領制（Mentor and Mentee）」，由資深教師帶領新聘教師。於本月13日本校第110次行政會議上，校長張家宜親自頒發感謝狀，公開表揚資傳系系主任劉慧娟等12位本學年擔任Mentor的教師。
</w:t>
          <w:br/>
          <w:t>其他11位受獎教師包括數學系教授高金美、電機系教授余繁、保險系教授繆震宇、決策系教授兼人事室主任陳海鳴、資管系副教授蕭瑞祥、日文系副教授劉長輝、日研所所長任燿廷、教科系系主任黃雅萍、資軟系系主任林銀河、語言系系主任唐耀棕、體育室活動組組長劉宗德。
</w:t>
          <w:br/>
          <w:t>「良師益友傳承帶領制」以個別面談及團體活動進行，由資深教師與新聘教師互動，並建立經驗傳承管道。唐耀棕對這個活動表示肯定，他分享自己的交流情形：「除了教學心得，也會分析蘭陽學生的特質，做為新進教師的教學參考。」蕭瑞祥則表示：「此制度不僅有助於提升新進教師的適應力，也讓我有機會整理數年的教學經驗與新老師分享。」他建議未來能舉辦更多場次的良師益友相見歡活動，讓新老師能多認識其他系的教師，以便將來合作進行研究。
</w:t>
          <w:br/>
          <w:t>　　本學年新聘教師、資管系助理教授施盛寶表示，在蕭瑞祥的帶領下，讓他很快了解系上的狀況及學校各方面的規定，「有專人能詢問，真的很不錯！」蘭陽校園語言系助理教授王蔚婷則表示，唐耀棕常分享一些心靈啟發的書籍與文章來鼓勵她，並指導她如何處理學生的突發狀況，她說：「希望未來能排除視訊隔閡，與淡水校園的新聘教師們面對面經驗分享。」</w:t>
          <w:br/>
        </w:r>
      </w:r>
    </w:p>
  </w:body>
</w:document>
</file>