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e0116e031d4d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742 期</w:t>
        </w:r>
      </w:r>
    </w:p>
    <w:p>
      <w:pPr>
        <w:jc w:val="center"/>
      </w:pPr>
      <w:r>
        <w:r>
          <w:rPr>
            <w:rFonts w:ascii="Segoe UI" w:hAnsi="Segoe UI" w:eastAsia="Segoe UI"/>
            <w:sz w:val="32"/>
            <w:color w:val="000000"/>
            <w:b/>
          </w:rPr>
          <w:t>HEADS OF CHINA’S TONGJI UNIVERSITY VISITED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Vice Presidents of Tongji University, China, Dr. Chen Siuliong, leading a visiting group consisted of four persons, visited Tamkang University on February 24, 2008.
</w:t>
          <w:br/>
          <w:t>The visiting group met with TKU President Flora Chia-I Chang during their visit in Tamsui campus, exchanging views in the hope of enhancing closer bilateral exchanges. 
</w:t>
          <w:br/>
          <w:t>
</w:t>
          <w:br/>
          <w:t>Founded in 1907, Tongji University is one of the leading universities noted by the Ministry of Education in China. The university now registers over 50,000 students at all levels from certificate and diploma courses to Bachelors Degrees, Masters, PhD programs and post doctoral attachments. And it is world-renowned for its studies on architecture, construction and building.
</w:t>
          <w:br/>
          <w:t>
</w:t>
          <w:br/>
          <w:t>The visitors from across the Taiwan Strait were warmly welcomed by Dr. Tai Wan-chin, Vice President for International Affairs, Director of the Office of International Exchanges and International Education, Dr. Lee Pei-wha.
</w:t>
          <w:br/>
          <w:t>“We hope the two sides can have closer exchanges in the future such has working together on student exchange programs,” said Lee. ( ~Yeh Yun-kai )</w:t>
          <w:br/>
        </w:r>
      </w:r>
    </w:p>
  </w:body>
</w:document>
</file>