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46ade7dfa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陳威宏挑戰紫外光新技術 申請美國專利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【記者陳若&amp;amp;#20264專訪】晚間7時30分燈火依舊通明，刺鼻的化學氣味迎面而來，還有不少學生在裡面研究討論，這裡就是化學系博士生陳威宏，經常一待就是10多小時的化學實驗室。
</w:t>
          <w:br/>
          <w:t>  繼去年獲得「第31屆中華民國高分子學會年會」壁報論文獎第1名，陳威宏今年又以「功能性高分子的應用與開發」論文，在「第32屆2009中華民國高分子學會年會」中，榮獲「纖維與紡織組」口頭論文組第1名。陳威宏從事紫外光技術研究將近3年，是國內首位將紫外光取代傳統高溫環境加工，讓防水布料既柔軟又透氣，同時，可減少高溫加工過程，節能減碳，降低工作時的危險因素，並響應綠色生產製程。目前，這項技術正申請美國專利，並陸續與業界廠商進行產學合作，未來將可運用在雨衣及日常衣服上。
</w:t>
          <w:br/>
          <w:t>  從未想過自己會走向學術研究一途，陳威宏表示，研究與實驗過程，時間長、壓力大，所以「耐操」是必備的特質，但是「我曾經是個很混的學生，得過且過；國、高中時期，搞不清楚自己的人生方向，只會盲目的唸書，大學也是因為分數的關係而考上化學系。」直到上了研究所，報告進度的壓力迫逼他不得不面對挑戰，陳威宏笑著說：「一開始遇到不少挫折，但是研究沒有捷徑，只能一次次反覆實驗直到成功為止；慢慢克服而且習慣後，我漸漸發現自己從中得到了樂趣，而開啟了往後的研究之路。」指導他將近6年的化學系教授陳幹男表示，陳威宏原是個木訥、不善言詞的學生，經過不斷訓練，讓他與同儕多接觸，現在的他不但活潑又開朗，而且在研究領域上已小有成就，正所謂「沒有努力就沒有命運，有努力就有機會」。
</w:t>
          <w:br/>
          <w:t>  為什麼選擇從事紫外光技術的研究？陳威宏感恩的說：「過去，老師和學長便一直積極於相關領域的研發，我只是在他們已有的基礎上，進行技術創新。」由於從來沒有人將這項技術運用於布料，所以研究時經常找不到方向和頭緒，陳威宏不斷請教師長、學長姐甚至學弟妹，他謙虛的說：「學弟妹學的不比我少，多問、常與人討論，才能激發新思維，找到出口。」問他可曾有放棄的念頭，他語氣堅定的說：「已經投入這麼多的精力及時間，我沒有放棄的機會，如同陳幹男老師常對我們說的一句話，『Work hard. Work smart.』專研自己所學的時間久了，必然也會變聰明，也就不會再重蹈覆轍了。」
</w:t>
          <w:br/>
          <w:t>  在學弟妹的眼中，陳威宏是個熱心又認真的人，化學碩一吳瑞鑫說：「學長會主動指導我研究方向，給我很多意見。」對於學弟妹，陳威宏建議，大環境不景氣，年輕一代學生的壓力將越來越大，但是，隨著年齡的增長，承受壓力的能力也會愈來愈強，「學弟妹在學習的過程中應該勇於面對困境、接受挑戰，找出自己的興趣後，勇往直前，不要害怕；教授給的功課，不先問why、不計較，動手做就對了！」在淡江的生活已邁入第12個年頭，早已在淡水落地生根的陳威宏，對於這塊土地充滿感情與感謝，他說：「淡江給予化學系的資源相當豐富，除了擁有獨立大樓，化學器具也設備齊全，讓我受惠良多，將來我也會盡己所能回饋學校，幫助學弟妹學習。」
</w:t>
          <w:br/>
          <w:t>  談及家人，陳威宏笑逐顏開，幸福洋溢，他表示，雖然年紀已經不小，卻還只是個沒有工作經驗的學生，但是爸爸媽媽一直都默默支持，從來沒要求任何回饋，「去年6月我的第一個小孩出生，讓我的人生更加多采多姿，對於現在的生活更加滿足。」今年6月，陳威宏即將披上博士袍，踩著五虎崗階梯，踏出校門迎向人生的另一段旅程；在學期間他秉持一步一腳印的精神，從錯誤中汲取經驗，從挫折中萌生信心，他說：「畢業前的一些成果展現與肯定，確實強化了我的自信。」預計畢業後將投入國防研發部服替代役的他，期望透過服役增加工作經驗，並持續在研究領域上發展，讓自己的研究成果不斷向上推進，除了以此感謝家人、師長的栽培，也期望盡己之力、奉獻所學，為社會所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98727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9bbb280f-fab0-4ebd-8444-8d9b71a8397a.jpg"/>
                      <pic:cNvPicPr/>
                    </pic:nvPicPr>
                    <pic:blipFill>
                      <a:blip xmlns:r="http://schemas.openxmlformats.org/officeDocument/2006/relationships" r:embed="R7ff87b9bde1c4e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f87b9bde1c4e07" /></Relationships>
</file>