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3613457dcf41a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藝術季登場 創意市集熱門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學生會主辦的「藍天揮灑-藝術季」，於上月23日至26日一連四天，在書卷廣場及圖書館前盛大舉行。活動中最熱門的非「手工DIY區」莫屬，讓同學發揮創意設計獨一無二的別針及束口袋。
</w:t>
          <w:br/>
          <w:t>　　創意市集攤位尤以手工吊飾最熱門，吸引大批師生駐足搶購。日文四陳思敏滿載而歸，除購買手工吊飾外，還買了3本創意達人的筆記本，她開心地說：「心滿意足。」（文�江啟義、攝影�洪翎凱）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bba84a9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6/m\5df498d7-ca7d-460a-9db9-b81a82ee5eaa.jpg"/>
                      <pic:cNvPicPr/>
                    </pic:nvPicPr>
                    <pic:blipFill>
                      <a:blip xmlns:r="http://schemas.openxmlformats.org/officeDocument/2006/relationships" r:embed="Rbf13619ea805404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f13619ea8054041" /></Relationships>
</file>