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c2364455a54f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744 期</w:t>
        </w:r>
      </w:r>
    </w:p>
    <w:p>
      <w:pPr>
        <w:jc w:val="center"/>
      </w:pPr>
      <w:r>
        <w:r>
          <w:rPr>
            <w:rFonts w:ascii="Segoe UI" w:hAnsi="Segoe UI" w:eastAsia="Segoe UI"/>
            <w:sz w:val="32"/>
            <w:color w:val="000000"/>
            <w:b/>
          </w:rPr>
          <w:t>CAMPUS ENGLISH TRENDY DRAMA WILL BE PLAYED ON MY CYBER CHANNEL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promote students’ interests to learn English, to encourage foreign students to participate school activities, and to increase the communication between local and foreign students, a new program “Campus English Trendy Drama,” produced by Distance Education Development Section (DEDS), Center for Learning and Teaching, is played on the My Cyber Channel, which attracts students’ attention. Many would stop and see the show in front of the campus TV, and make a good comment on this fresh idea.
</w:t>
          <w:br/>
          <w:t>
</w:t>
          <w:br/>
          <w:t>DEDS cast the characters through the website of cyber campus, choosing three foreign students and five local students to play the drama. It also invited professional English teachers and art performers to give English pronunciation class and body training program. The drama uses the campus life as its main plot because it is close to the life of students. One participant Hsiao-yao, a junior of Dept. of Russian, indicated that in order to speak standard and fluent English, she often practiced her English intonation with three foreign students and the instructor. She expressed that these foreign students are very friendly and passionate, so she is not afraid of getting along with them at all. “I didn’t expect that this would become another way for me to learn English,” said Hsiao happily.
</w:t>
          <w:br/>
          <w:t>
</w:t>
          <w:br/>
          <w:t>Some of the students pointed out that it was a little pity because there was no sound when the show was played on the TV above the elevator in Business Management Building. Responding to this, Mr. Fung Fu-hung, one of the members of DEDS, said that because due to the sound would bother the students during the class, they could not turn up the volume. However, the show will be put on the My Cyber Channel in the future. At that time, students can hear the genuine English dialogues on the Internet at home. The address of My Cyber Channel is http://cyber.tku.edu.tw/cy-berchannel/index.htm. ( ~Shu-chun Yen )</w:t>
          <w:br/>
        </w:r>
      </w:r>
    </w:p>
  </w:body>
</w:document>
</file>